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3CA5" w:rsidRPr="00AD3CA5" w:rsidRDefault="00AD3CA5" w:rsidP="00AD3CA5">
      <w:pPr>
        <w:spacing w:after="240"/>
        <w:rPr>
          <w:rFonts w:ascii="Noto Sans" w:hAnsi="Noto Sans" w:cs="Times New Roman"/>
          <w:color w:val="222222"/>
          <w:sz w:val="20"/>
          <w:szCs w:val="20"/>
        </w:rPr>
      </w:pPr>
      <w:r w:rsidRPr="00AD3CA5">
        <w:rPr>
          <w:rFonts w:ascii="Noto Sans" w:hAnsi="Noto Sans" w:cs="Times New Roman"/>
          <w:color w:val="222222"/>
          <w:sz w:val="20"/>
          <w:szCs w:val="20"/>
        </w:rPr>
        <w:t xml:space="preserve">You will use the financial statements that were provided for 2017 to do a ratio analysis for his company. You are to show the formulas for each of the ratio analyses listed below (you do not need to do all of the calculations, however), and choose the 3 that you feel will provide the most information to the </w:t>
      </w:r>
      <w:proofErr w:type="spellStart"/>
      <w:proofErr w:type="gramStart"/>
      <w:r w:rsidRPr="00AD3CA5">
        <w:rPr>
          <w:rFonts w:ascii="Noto Sans" w:hAnsi="Noto Sans" w:cs="Times New Roman"/>
          <w:color w:val="222222"/>
          <w:sz w:val="20"/>
          <w:szCs w:val="20"/>
        </w:rPr>
        <w:t>owner.Using</w:t>
      </w:r>
      <w:proofErr w:type="spellEnd"/>
      <w:proofErr w:type="gramEnd"/>
      <w:r w:rsidRPr="00AD3CA5">
        <w:rPr>
          <w:rFonts w:ascii="Noto Sans" w:hAnsi="Noto Sans" w:cs="Times New Roman"/>
          <w:color w:val="222222"/>
          <w:sz w:val="20"/>
          <w:szCs w:val="20"/>
        </w:rPr>
        <w:t xml:space="preserve"> the financial statements provided, do the calculations for those 3 ratios, and show your work in an Excel document.  </w:t>
      </w:r>
    </w:p>
    <w:p w:rsidR="00AD3CA5" w:rsidRPr="00AD3CA5" w:rsidRDefault="00AD3CA5" w:rsidP="00AD3CA5">
      <w:pPr>
        <w:numPr>
          <w:ilvl w:val="0"/>
          <w:numId w:val="1"/>
        </w:numPr>
        <w:spacing w:before="100" w:beforeAutospacing="1" w:after="100" w:afterAutospacing="1"/>
        <w:rPr>
          <w:rFonts w:ascii="Noto Sans" w:eastAsia="Times New Roman" w:hAnsi="Noto Sans" w:cs="Times New Roman"/>
          <w:color w:val="222222"/>
          <w:sz w:val="20"/>
          <w:szCs w:val="20"/>
        </w:rPr>
      </w:pPr>
      <w:r w:rsidRPr="00AD3CA5">
        <w:rPr>
          <w:rFonts w:ascii="Noto Sans" w:eastAsia="Times New Roman" w:hAnsi="Noto Sans" w:cs="Times New Roman"/>
          <w:color w:val="222222"/>
          <w:sz w:val="20"/>
          <w:szCs w:val="20"/>
        </w:rPr>
        <w:t>Current ratio</w:t>
      </w:r>
    </w:p>
    <w:p w:rsidR="00AD3CA5" w:rsidRPr="00AD3CA5" w:rsidRDefault="00AD3CA5" w:rsidP="00AD3CA5">
      <w:pPr>
        <w:numPr>
          <w:ilvl w:val="0"/>
          <w:numId w:val="1"/>
        </w:numPr>
        <w:spacing w:before="100" w:beforeAutospacing="1" w:after="100" w:afterAutospacing="1"/>
        <w:rPr>
          <w:rFonts w:ascii="Noto Sans" w:eastAsia="Times New Roman" w:hAnsi="Noto Sans" w:cs="Times New Roman"/>
          <w:color w:val="222222"/>
          <w:sz w:val="20"/>
          <w:szCs w:val="20"/>
        </w:rPr>
      </w:pPr>
      <w:r w:rsidRPr="00AD3CA5">
        <w:rPr>
          <w:rFonts w:ascii="Noto Sans" w:eastAsia="Times New Roman" w:hAnsi="Noto Sans" w:cs="Times New Roman"/>
          <w:color w:val="222222"/>
          <w:sz w:val="20"/>
          <w:szCs w:val="20"/>
        </w:rPr>
        <w:t>Acid-test (quick) ratio</w:t>
      </w:r>
    </w:p>
    <w:p w:rsidR="00AD3CA5" w:rsidRPr="00AD3CA5" w:rsidRDefault="00AD3CA5" w:rsidP="00AD3CA5">
      <w:pPr>
        <w:numPr>
          <w:ilvl w:val="0"/>
          <w:numId w:val="1"/>
        </w:numPr>
        <w:spacing w:before="100" w:beforeAutospacing="1" w:after="100" w:afterAutospacing="1"/>
        <w:rPr>
          <w:rFonts w:ascii="Noto Sans" w:eastAsia="Times New Roman" w:hAnsi="Noto Sans" w:cs="Times New Roman"/>
          <w:color w:val="222222"/>
          <w:sz w:val="20"/>
          <w:szCs w:val="20"/>
        </w:rPr>
      </w:pPr>
      <w:r w:rsidRPr="00AD3CA5">
        <w:rPr>
          <w:rFonts w:ascii="Noto Sans" w:eastAsia="Times New Roman" w:hAnsi="Noto Sans" w:cs="Times New Roman"/>
          <w:color w:val="222222"/>
          <w:sz w:val="20"/>
          <w:szCs w:val="20"/>
        </w:rPr>
        <w:t>Debt ratio</w:t>
      </w:r>
    </w:p>
    <w:p w:rsidR="00AD3CA5" w:rsidRPr="00AD3CA5" w:rsidRDefault="00AD3CA5" w:rsidP="00AD3CA5">
      <w:pPr>
        <w:numPr>
          <w:ilvl w:val="0"/>
          <w:numId w:val="1"/>
        </w:numPr>
        <w:spacing w:before="100" w:beforeAutospacing="1" w:after="100" w:afterAutospacing="1"/>
        <w:rPr>
          <w:rFonts w:ascii="Noto Sans" w:eastAsia="Times New Roman" w:hAnsi="Noto Sans" w:cs="Times New Roman"/>
          <w:color w:val="222222"/>
          <w:sz w:val="20"/>
          <w:szCs w:val="20"/>
        </w:rPr>
      </w:pPr>
      <w:r w:rsidRPr="00AD3CA5">
        <w:rPr>
          <w:rFonts w:ascii="Noto Sans" w:eastAsia="Times New Roman" w:hAnsi="Noto Sans" w:cs="Times New Roman"/>
          <w:color w:val="222222"/>
          <w:sz w:val="20"/>
          <w:szCs w:val="20"/>
        </w:rPr>
        <w:t>Inventory turnover</w:t>
      </w:r>
    </w:p>
    <w:p w:rsidR="00AD3CA5" w:rsidRPr="00AD3CA5" w:rsidRDefault="00AD3CA5" w:rsidP="00AD3CA5">
      <w:pPr>
        <w:numPr>
          <w:ilvl w:val="0"/>
          <w:numId w:val="1"/>
        </w:numPr>
        <w:spacing w:before="100" w:beforeAutospacing="1" w:after="100" w:afterAutospacing="1"/>
        <w:rPr>
          <w:rFonts w:ascii="Noto Sans" w:eastAsia="Times New Roman" w:hAnsi="Noto Sans" w:cs="Times New Roman"/>
          <w:color w:val="222222"/>
          <w:sz w:val="20"/>
          <w:szCs w:val="20"/>
        </w:rPr>
      </w:pPr>
      <w:r w:rsidRPr="00AD3CA5">
        <w:rPr>
          <w:rFonts w:ascii="Noto Sans" w:eastAsia="Times New Roman" w:hAnsi="Noto Sans" w:cs="Times New Roman"/>
          <w:color w:val="222222"/>
          <w:sz w:val="20"/>
          <w:szCs w:val="20"/>
        </w:rPr>
        <w:t>Accounts receivable turnover</w:t>
      </w:r>
    </w:p>
    <w:p w:rsidR="00AD3CA5" w:rsidRPr="00AD3CA5" w:rsidRDefault="00AD3CA5" w:rsidP="00AD3CA5">
      <w:pPr>
        <w:numPr>
          <w:ilvl w:val="0"/>
          <w:numId w:val="1"/>
        </w:numPr>
        <w:spacing w:before="100" w:beforeAutospacing="1" w:after="100" w:afterAutospacing="1"/>
        <w:rPr>
          <w:rFonts w:ascii="Noto Sans" w:eastAsia="Times New Roman" w:hAnsi="Noto Sans" w:cs="Times New Roman"/>
          <w:color w:val="222222"/>
          <w:sz w:val="20"/>
          <w:szCs w:val="20"/>
        </w:rPr>
      </w:pPr>
      <w:r w:rsidRPr="00AD3CA5">
        <w:rPr>
          <w:rFonts w:ascii="Noto Sans" w:eastAsia="Times New Roman" w:hAnsi="Noto Sans" w:cs="Times New Roman"/>
          <w:color w:val="222222"/>
          <w:sz w:val="20"/>
          <w:szCs w:val="20"/>
        </w:rPr>
        <w:t>Return on net sales</w:t>
      </w:r>
    </w:p>
    <w:p w:rsidR="00AD3CA5" w:rsidRPr="00AD3CA5" w:rsidRDefault="00AD3CA5" w:rsidP="00AD3CA5">
      <w:pPr>
        <w:numPr>
          <w:ilvl w:val="0"/>
          <w:numId w:val="1"/>
        </w:numPr>
        <w:spacing w:before="100" w:beforeAutospacing="1" w:after="100" w:afterAutospacing="1"/>
        <w:rPr>
          <w:rFonts w:ascii="Noto Sans" w:eastAsia="Times New Roman" w:hAnsi="Noto Sans" w:cs="Times New Roman"/>
          <w:color w:val="222222"/>
          <w:sz w:val="20"/>
          <w:szCs w:val="20"/>
        </w:rPr>
      </w:pPr>
      <w:r w:rsidRPr="00AD3CA5">
        <w:rPr>
          <w:rFonts w:ascii="Noto Sans" w:eastAsia="Times New Roman" w:hAnsi="Noto Sans" w:cs="Times New Roman"/>
          <w:color w:val="222222"/>
          <w:sz w:val="20"/>
          <w:szCs w:val="20"/>
        </w:rPr>
        <w:t>Return on total assets</w:t>
      </w:r>
    </w:p>
    <w:p w:rsidR="00AD3CA5" w:rsidRPr="00AD3CA5" w:rsidRDefault="00AD3CA5" w:rsidP="00AD3CA5">
      <w:pPr>
        <w:numPr>
          <w:ilvl w:val="0"/>
          <w:numId w:val="1"/>
        </w:numPr>
        <w:spacing w:before="100" w:beforeAutospacing="1" w:after="100" w:afterAutospacing="1"/>
        <w:rPr>
          <w:rFonts w:ascii="Noto Sans" w:eastAsia="Times New Roman" w:hAnsi="Noto Sans" w:cs="Times New Roman"/>
          <w:color w:val="222222"/>
          <w:sz w:val="20"/>
          <w:szCs w:val="20"/>
        </w:rPr>
      </w:pPr>
      <w:r w:rsidRPr="00AD3CA5">
        <w:rPr>
          <w:rFonts w:ascii="Noto Sans" w:eastAsia="Times New Roman" w:hAnsi="Noto Sans" w:cs="Times New Roman"/>
          <w:color w:val="222222"/>
          <w:sz w:val="20"/>
          <w:szCs w:val="20"/>
        </w:rPr>
        <w:t>Return on common stockholder’s equity</w:t>
      </w:r>
    </w:p>
    <w:p w:rsidR="00AD3CA5" w:rsidRDefault="00AD3CA5" w:rsidP="00AD3CA5">
      <w:pPr>
        <w:numPr>
          <w:ilvl w:val="0"/>
          <w:numId w:val="1"/>
        </w:numPr>
        <w:spacing w:before="100" w:beforeAutospacing="1" w:after="100" w:afterAutospacing="1"/>
        <w:rPr>
          <w:rFonts w:ascii="Noto Sans" w:eastAsia="Times New Roman" w:hAnsi="Noto Sans" w:cs="Times New Roman"/>
          <w:color w:val="222222"/>
          <w:sz w:val="20"/>
          <w:szCs w:val="20"/>
        </w:rPr>
      </w:pPr>
      <w:r w:rsidRPr="00AD3CA5">
        <w:rPr>
          <w:rFonts w:ascii="Noto Sans" w:eastAsia="Times New Roman" w:hAnsi="Noto Sans" w:cs="Times New Roman"/>
          <w:color w:val="222222"/>
          <w:sz w:val="20"/>
          <w:szCs w:val="20"/>
        </w:rPr>
        <w:t>Earnings per share</w:t>
      </w:r>
    </w:p>
    <w:p w:rsidR="00AD3CA5" w:rsidRDefault="00AD3CA5" w:rsidP="00AD3CA5">
      <w:pPr>
        <w:spacing w:before="100" w:beforeAutospacing="1" w:after="100" w:afterAutospacing="1"/>
        <w:rPr>
          <w:rFonts w:ascii="Noto Sans" w:eastAsia="Times New Roman" w:hAnsi="Noto Sans" w:cs="Times New Roman"/>
          <w:color w:val="222222"/>
          <w:sz w:val="20"/>
          <w:szCs w:val="20"/>
        </w:rPr>
      </w:pPr>
    </w:p>
    <w:p w:rsidR="00AD3CA5" w:rsidRPr="00AD3CA5" w:rsidRDefault="00AD3CA5" w:rsidP="00AD3CA5">
      <w:pPr>
        <w:rPr>
          <w:rFonts w:ascii="Times" w:eastAsia="Times New Roman" w:hAnsi="Times" w:cs="Times New Roman"/>
          <w:sz w:val="20"/>
          <w:szCs w:val="20"/>
        </w:rPr>
      </w:pPr>
      <w:r w:rsidRPr="00AD3CA5">
        <w:rPr>
          <w:rFonts w:ascii="Noto Sans" w:eastAsia="Times New Roman" w:hAnsi="Noto Sans" w:cs="Times New Roman"/>
          <w:color w:val="222222"/>
          <w:sz w:val="20"/>
          <w:szCs w:val="20"/>
          <w:shd w:val="clear" w:color="auto" w:fill="FFFFFF"/>
        </w:rPr>
        <w:t>In a memo to the owner, Jim Davis, explain the results of your ratio analysis. Your memo should be a minimum of 400 words in APA style.</w:t>
      </w:r>
    </w:p>
    <w:p w:rsidR="00AD3CA5" w:rsidRPr="00AD3CA5" w:rsidRDefault="00AD3CA5" w:rsidP="00AD3CA5">
      <w:pPr>
        <w:spacing w:before="100" w:beforeAutospacing="1" w:after="100" w:afterAutospacing="1"/>
        <w:rPr>
          <w:rFonts w:ascii="Noto Sans" w:eastAsia="Times New Roman" w:hAnsi="Noto Sans" w:cs="Times New Roman"/>
          <w:color w:val="222222"/>
          <w:sz w:val="20"/>
          <w:szCs w:val="20"/>
        </w:rPr>
      </w:pPr>
      <w:bookmarkStart w:id="0" w:name="_GoBack"/>
      <w:bookmarkEnd w:id="0"/>
    </w:p>
    <w:p w:rsidR="00AD3CA5" w:rsidRPr="00AD3CA5" w:rsidRDefault="00AD3CA5" w:rsidP="00AD3CA5">
      <w:pPr>
        <w:rPr>
          <w:rFonts w:ascii="Times" w:eastAsia="Times New Roman" w:hAnsi="Times" w:cs="Times New Roman"/>
          <w:sz w:val="20"/>
          <w:szCs w:val="20"/>
        </w:rPr>
      </w:pPr>
    </w:p>
    <w:p w:rsidR="00AD3CA5" w:rsidRDefault="00AD3CA5"/>
    <w:p w:rsidR="00AD3CA5" w:rsidRDefault="00AD3CA5"/>
    <w:p w:rsidR="00AD3CA5" w:rsidRDefault="00AD3CA5"/>
    <w:p w:rsidR="00AD3CA5" w:rsidRDefault="00AD3CA5"/>
    <w:p w:rsidR="00AD3CA5" w:rsidRDefault="00AD3CA5"/>
    <w:p w:rsidR="00AD3CA5" w:rsidRDefault="00AD3CA5">
      <w:r>
        <w:rPr>
          <w:rFonts w:ascii="Helvetica" w:hAnsi="Helvetica" w:cs="Helvetica"/>
          <w:noProof/>
        </w:rPr>
        <w:lastRenderedPageBreak/>
        <w:drawing>
          <wp:inline distT="0" distB="0" distL="0" distR="0">
            <wp:extent cx="5486400" cy="38431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6400" cy="3843169"/>
                    </a:xfrm>
                    <a:prstGeom prst="rect">
                      <a:avLst/>
                    </a:prstGeom>
                    <a:noFill/>
                    <a:ln>
                      <a:noFill/>
                    </a:ln>
                  </pic:spPr>
                </pic:pic>
              </a:graphicData>
            </a:graphic>
          </wp:inline>
        </w:drawing>
      </w:r>
    </w:p>
    <w:p w:rsidR="00AD3CA5" w:rsidRDefault="00AD3CA5">
      <w:r>
        <w:rPr>
          <w:rFonts w:ascii="Helvetica" w:hAnsi="Helvetica" w:cs="Helvetica"/>
          <w:noProof/>
        </w:rPr>
        <w:drawing>
          <wp:inline distT="0" distB="0" distL="0" distR="0">
            <wp:extent cx="5486400" cy="63625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6362580"/>
                    </a:xfrm>
                    <a:prstGeom prst="rect">
                      <a:avLst/>
                    </a:prstGeom>
                    <a:noFill/>
                    <a:ln>
                      <a:noFill/>
                    </a:ln>
                  </pic:spPr>
                </pic:pic>
              </a:graphicData>
            </a:graphic>
          </wp:inline>
        </w:drawing>
      </w:r>
    </w:p>
    <w:sectPr w:rsidR="00AD3CA5" w:rsidSect="00A707A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Noto Sans">
    <w:altName w:val="Times New Roman"/>
    <w:panose1 w:val="00000000000000000000"/>
    <w:charset w:val="00"/>
    <w:family w:val="roman"/>
    <w:notTrueType/>
    <w:pitch w:val="default"/>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C36D39"/>
    <w:multiLevelType w:val="multilevel"/>
    <w:tmpl w:val="FB987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CA5"/>
    <w:rsid w:val="00A707AF"/>
    <w:rsid w:val="00AD3C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0B1A7A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3CA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D3CA5"/>
    <w:rPr>
      <w:rFonts w:ascii="Lucida Grande" w:hAnsi="Lucida Grande" w:cs="Lucida Grande"/>
      <w:sz w:val="18"/>
      <w:szCs w:val="18"/>
    </w:rPr>
  </w:style>
  <w:style w:type="character" w:customStyle="1" w:styleId="apple-converted-space">
    <w:name w:val="apple-converted-space"/>
    <w:basedOn w:val="DefaultParagraphFont"/>
    <w:rsid w:val="00AD3CA5"/>
  </w:style>
  <w:style w:type="character" w:customStyle="1" w:styleId="msonormal0">
    <w:name w:val="msonormal"/>
    <w:basedOn w:val="DefaultParagraphFont"/>
    <w:rsid w:val="00AD3CA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3CA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D3CA5"/>
    <w:rPr>
      <w:rFonts w:ascii="Lucida Grande" w:hAnsi="Lucida Grande" w:cs="Lucida Grande"/>
      <w:sz w:val="18"/>
      <w:szCs w:val="18"/>
    </w:rPr>
  </w:style>
  <w:style w:type="character" w:customStyle="1" w:styleId="apple-converted-space">
    <w:name w:val="apple-converted-space"/>
    <w:basedOn w:val="DefaultParagraphFont"/>
    <w:rsid w:val="00AD3CA5"/>
  </w:style>
  <w:style w:type="character" w:customStyle="1" w:styleId="msonormal0">
    <w:name w:val="msonormal"/>
    <w:basedOn w:val="DefaultParagraphFont"/>
    <w:rsid w:val="00AD3C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1057573">
      <w:bodyDiv w:val="1"/>
      <w:marLeft w:val="0"/>
      <w:marRight w:val="0"/>
      <w:marTop w:val="0"/>
      <w:marBottom w:val="0"/>
      <w:divBdr>
        <w:top w:val="none" w:sz="0" w:space="0" w:color="auto"/>
        <w:left w:val="none" w:sz="0" w:space="0" w:color="auto"/>
        <w:bottom w:val="none" w:sz="0" w:space="0" w:color="auto"/>
        <w:right w:val="none" w:sz="0" w:space="0" w:color="auto"/>
      </w:divBdr>
    </w:div>
    <w:div w:id="212966659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117</Words>
  <Characters>667</Characters>
  <Application>Microsoft Macintosh Word</Application>
  <DocSecurity>0</DocSecurity>
  <Lines>5</Lines>
  <Paragraphs>1</Paragraphs>
  <ScaleCrop>false</ScaleCrop>
  <Company/>
  <LinksUpToDate>false</LinksUpToDate>
  <CharactersWithSpaces>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LaSean Wesson</dc:creator>
  <cp:keywords/>
  <dc:description/>
  <cp:lastModifiedBy>LaSean Wesson</cp:lastModifiedBy>
  <cp:revision>1</cp:revision>
  <dcterms:created xsi:type="dcterms:W3CDTF">2019-01-15T04:04:00Z</dcterms:created>
  <dcterms:modified xsi:type="dcterms:W3CDTF">2019-01-15T04:06:00Z</dcterms:modified>
</cp:coreProperties>
</file>